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00B799" w14:textId="7F36ED56" w:rsidR="004C20D1" w:rsidRPr="00026FBF" w:rsidRDefault="00026FBF" w:rsidP="00026FBF">
      <w:pPr>
        <w:pStyle w:val="PlainTex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>SPECIFICATIONS</w:t>
      </w:r>
      <w:r w:rsidR="004C20D1" w:rsidRPr="00026FBF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Pr="00026FBF">
        <w:rPr>
          <w:rFonts w:ascii="Arial" w:hAnsi="Arial" w:cs="Arial"/>
          <w:b/>
          <w:sz w:val="24"/>
          <w:szCs w:val="24"/>
          <w:u w:val="single"/>
        </w:rPr>
        <w:t>OF THE TUG</w:t>
      </w:r>
      <w:r w:rsidR="00E4055C">
        <w:rPr>
          <w:rFonts w:ascii="Arial" w:hAnsi="Arial" w:cs="Arial"/>
          <w:b/>
          <w:sz w:val="24"/>
          <w:szCs w:val="24"/>
          <w:u w:val="single"/>
        </w:rPr>
        <w:t xml:space="preserve">S, REQUIREMENT OF </w:t>
      </w:r>
      <w:r w:rsidR="00C7299E">
        <w:rPr>
          <w:rFonts w:ascii="Arial" w:hAnsi="Arial" w:cs="Arial"/>
          <w:b/>
          <w:sz w:val="24"/>
          <w:szCs w:val="24"/>
          <w:u w:val="single"/>
        </w:rPr>
        <w:t>1</w:t>
      </w:r>
      <w:r w:rsidR="00E4055C">
        <w:rPr>
          <w:rFonts w:ascii="Arial" w:hAnsi="Arial" w:cs="Arial"/>
          <w:b/>
          <w:sz w:val="24"/>
          <w:szCs w:val="24"/>
          <w:u w:val="single"/>
        </w:rPr>
        <w:t>x50</w:t>
      </w:r>
      <w:r w:rsidR="00D26449">
        <w:rPr>
          <w:rFonts w:ascii="Arial" w:hAnsi="Arial" w:cs="Arial"/>
          <w:b/>
          <w:sz w:val="24"/>
          <w:szCs w:val="24"/>
          <w:u w:val="single"/>
        </w:rPr>
        <w:t xml:space="preserve"> T</w:t>
      </w:r>
      <w:r w:rsidR="00C7299E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E4055C">
        <w:rPr>
          <w:rFonts w:ascii="Arial" w:hAnsi="Arial" w:cs="Arial"/>
          <w:b/>
          <w:sz w:val="24"/>
          <w:szCs w:val="24"/>
          <w:u w:val="single"/>
        </w:rPr>
        <w:t>BP</w:t>
      </w:r>
      <w:r w:rsidR="004C20D1" w:rsidRPr="00026FBF">
        <w:rPr>
          <w:rFonts w:ascii="Arial" w:hAnsi="Arial" w:cs="Arial"/>
          <w:b/>
          <w:sz w:val="24"/>
          <w:szCs w:val="24"/>
        </w:rPr>
        <w:t xml:space="preserve">: </w:t>
      </w:r>
    </w:p>
    <w:p w14:paraId="5200B79A" w14:textId="77777777" w:rsidR="004C20D1" w:rsidRPr="00026FBF" w:rsidRDefault="004C20D1" w:rsidP="004C20D1">
      <w:pPr>
        <w:pStyle w:val="PlainText"/>
        <w:rPr>
          <w:rFonts w:ascii="Arial" w:hAnsi="Arial" w:cs="Arial"/>
          <w:b/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8"/>
        <w:gridCol w:w="24"/>
        <w:gridCol w:w="3910"/>
        <w:gridCol w:w="14"/>
        <w:gridCol w:w="221"/>
        <w:gridCol w:w="14"/>
        <w:gridCol w:w="4335"/>
      </w:tblGrid>
      <w:tr w:rsidR="004C20D1" w:rsidRPr="00026FBF" w14:paraId="5200B79F" w14:textId="77777777" w:rsidTr="00096328">
        <w:tc>
          <w:tcPr>
            <w:tcW w:w="510" w:type="dxa"/>
            <w:gridSpan w:val="2"/>
          </w:tcPr>
          <w:p w14:paraId="5200B79B" w14:textId="77777777" w:rsidR="004C20D1" w:rsidRPr="00026FBF" w:rsidRDefault="004C20D1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  <w:r w:rsidRPr="00026FBF">
              <w:rPr>
                <w:rFonts w:ascii="Arial" w:hAnsi="Arial" w:cs="Arial"/>
                <w:b/>
                <w:sz w:val="23"/>
                <w:szCs w:val="23"/>
              </w:rPr>
              <w:t>a)</w:t>
            </w:r>
          </w:p>
        </w:tc>
        <w:tc>
          <w:tcPr>
            <w:tcW w:w="4297" w:type="dxa"/>
            <w:gridSpan w:val="2"/>
          </w:tcPr>
          <w:p w14:paraId="5200B79C" w14:textId="77777777" w:rsidR="004C20D1" w:rsidRPr="00026FBF" w:rsidRDefault="004C20D1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  <w:r w:rsidRPr="00026FBF">
              <w:rPr>
                <w:rFonts w:ascii="Arial" w:hAnsi="Arial" w:cs="Arial"/>
                <w:b/>
                <w:sz w:val="23"/>
                <w:szCs w:val="23"/>
              </w:rPr>
              <w:t>Length Over All (LOA)</w:t>
            </w:r>
          </w:p>
        </w:tc>
        <w:tc>
          <w:tcPr>
            <w:tcW w:w="236" w:type="dxa"/>
            <w:gridSpan w:val="2"/>
          </w:tcPr>
          <w:p w14:paraId="5200B79D" w14:textId="77777777" w:rsidR="004C20D1" w:rsidRPr="00026FBF" w:rsidRDefault="004C20D1" w:rsidP="00096328">
            <w:pPr>
              <w:pStyle w:val="PlainText"/>
              <w:jc w:val="center"/>
              <w:rPr>
                <w:rFonts w:ascii="Arial" w:hAnsi="Arial" w:cs="Arial"/>
                <w:b/>
                <w:sz w:val="23"/>
                <w:szCs w:val="23"/>
                <w:u w:val="single"/>
              </w:rPr>
            </w:pPr>
          </w:p>
        </w:tc>
        <w:tc>
          <w:tcPr>
            <w:tcW w:w="4533" w:type="dxa"/>
          </w:tcPr>
          <w:p w14:paraId="5200B79E" w14:textId="77777777" w:rsidR="004C20D1" w:rsidRPr="00026FBF" w:rsidRDefault="004C20D1" w:rsidP="00FE53DE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  <w:r w:rsidRPr="00026FBF">
              <w:rPr>
                <w:rFonts w:ascii="Arial" w:hAnsi="Arial" w:cs="Arial"/>
                <w:b/>
                <w:sz w:val="23"/>
                <w:szCs w:val="23"/>
              </w:rPr>
              <w:t xml:space="preserve">30 to </w:t>
            </w:r>
            <w:r w:rsidR="00FE53DE">
              <w:rPr>
                <w:rFonts w:ascii="Arial" w:hAnsi="Arial" w:cs="Arial"/>
                <w:b/>
                <w:sz w:val="23"/>
                <w:szCs w:val="23"/>
              </w:rPr>
              <w:t>40</w:t>
            </w:r>
            <w:r w:rsidRPr="00026FBF">
              <w:rPr>
                <w:rFonts w:ascii="Arial" w:hAnsi="Arial" w:cs="Arial"/>
                <w:b/>
                <w:sz w:val="23"/>
                <w:szCs w:val="23"/>
              </w:rPr>
              <w:t xml:space="preserve"> Mtrs </w:t>
            </w:r>
          </w:p>
        </w:tc>
      </w:tr>
      <w:tr w:rsidR="004C20D1" w:rsidRPr="00026FBF" w14:paraId="5200B7A4" w14:textId="77777777" w:rsidTr="00096328">
        <w:tc>
          <w:tcPr>
            <w:tcW w:w="510" w:type="dxa"/>
            <w:gridSpan w:val="2"/>
          </w:tcPr>
          <w:p w14:paraId="5200B7A0" w14:textId="77777777" w:rsidR="004C20D1" w:rsidRPr="00026FBF" w:rsidRDefault="004C20D1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  <w:r w:rsidRPr="00026FBF">
              <w:rPr>
                <w:rFonts w:ascii="Arial" w:hAnsi="Arial" w:cs="Arial"/>
                <w:b/>
                <w:sz w:val="23"/>
                <w:szCs w:val="23"/>
              </w:rPr>
              <w:t>b)</w:t>
            </w:r>
          </w:p>
        </w:tc>
        <w:tc>
          <w:tcPr>
            <w:tcW w:w="4297" w:type="dxa"/>
            <w:gridSpan w:val="2"/>
          </w:tcPr>
          <w:p w14:paraId="5200B7A1" w14:textId="77777777" w:rsidR="004C20D1" w:rsidRPr="00026FBF" w:rsidRDefault="004C20D1" w:rsidP="00FE53DE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  <w:r w:rsidRPr="00026FBF">
              <w:rPr>
                <w:rFonts w:ascii="Arial" w:hAnsi="Arial" w:cs="Arial"/>
                <w:b/>
                <w:sz w:val="23"/>
                <w:szCs w:val="23"/>
              </w:rPr>
              <w:t xml:space="preserve">Draft </w:t>
            </w:r>
          </w:p>
        </w:tc>
        <w:tc>
          <w:tcPr>
            <w:tcW w:w="236" w:type="dxa"/>
            <w:gridSpan w:val="2"/>
          </w:tcPr>
          <w:p w14:paraId="5200B7A2" w14:textId="77777777" w:rsidR="004C20D1" w:rsidRPr="00026FBF" w:rsidRDefault="004C20D1" w:rsidP="00096328">
            <w:pPr>
              <w:pStyle w:val="PlainText"/>
              <w:jc w:val="center"/>
              <w:rPr>
                <w:rFonts w:ascii="Arial" w:hAnsi="Arial" w:cs="Arial"/>
                <w:b/>
                <w:sz w:val="23"/>
                <w:szCs w:val="23"/>
                <w:u w:val="single"/>
              </w:rPr>
            </w:pPr>
          </w:p>
        </w:tc>
        <w:tc>
          <w:tcPr>
            <w:tcW w:w="4533" w:type="dxa"/>
          </w:tcPr>
          <w:p w14:paraId="5200B7A3" w14:textId="77777777" w:rsidR="004C20D1" w:rsidRPr="00026FBF" w:rsidRDefault="004C20D1" w:rsidP="0038351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  <w:r w:rsidRPr="00026FBF">
              <w:rPr>
                <w:rFonts w:ascii="Arial" w:hAnsi="Arial" w:cs="Arial"/>
                <w:b/>
                <w:sz w:val="23"/>
                <w:szCs w:val="23"/>
              </w:rPr>
              <w:t xml:space="preserve">Maximum </w:t>
            </w:r>
            <w:r w:rsidR="00383518" w:rsidRPr="00026FBF">
              <w:rPr>
                <w:rFonts w:ascii="Arial" w:hAnsi="Arial" w:cs="Arial"/>
                <w:b/>
                <w:sz w:val="23"/>
                <w:szCs w:val="23"/>
              </w:rPr>
              <w:t>5</w:t>
            </w:r>
            <w:r w:rsidRPr="00026FBF">
              <w:rPr>
                <w:rFonts w:ascii="Arial" w:hAnsi="Arial" w:cs="Arial"/>
                <w:b/>
                <w:sz w:val="23"/>
                <w:szCs w:val="23"/>
              </w:rPr>
              <w:t>.</w:t>
            </w:r>
            <w:r w:rsidR="00383518" w:rsidRPr="00026FBF">
              <w:rPr>
                <w:rFonts w:ascii="Arial" w:hAnsi="Arial" w:cs="Arial"/>
                <w:b/>
                <w:sz w:val="23"/>
                <w:szCs w:val="23"/>
              </w:rPr>
              <w:t>5</w:t>
            </w:r>
            <w:r w:rsidRPr="00026FBF">
              <w:rPr>
                <w:rFonts w:ascii="Arial" w:hAnsi="Arial" w:cs="Arial"/>
                <w:b/>
                <w:sz w:val="23"/>
                <w:szCs w:val="23"/>
              </w:rPr>
              <w:t xml:space="preserve"> Mtrs</w:t>
            </w:r>
          </w:p>
        </w:tc>
      </w:tr>
      <w:tr w:rsidR="004C20D1" w:rsidRPr="00026FBF" w14:paraId="5200B7A9" w14:textId="77777777" w:rsidTr="00096328">
        <w:tc>
          <w:tcPr>
            <w:tcW w:w="510" w:type="dxa"/>
            <w:gridSpan w:val="2"/>
          </w:tcPr>
          <w:p w14:paraId="5200B7A5" w14:textId="77777777" w:rsidR="004C20D1" w:rsidRPr="00026FBF" w:rsidRDefault="004C20D1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  <w:r w:rsidRPr="00026FBF">
              <w:rPr>
                <w:rFonts w:ascii="Arial" w:hAnsi="Arial" w:cs="Arial"/>
                <w:b/>
                <w:sz w:val="23"/>
                <w:szCs w:val="23"/>
              </w:rPr>
              <w:t>c)</w:t>
            </w:r>
          </w:p>
        </w:tc>
        <w:tc>
          <w:tcPr>
            <w:tcW w:w="4297" w:type="dxa"/>
            <w:gridSpan w:val="2"/>
          </w:tcPr>
          <w:p w14:paraId="5200B7A6" w14:textId="77777777" w:rsidR="004C20D1" w:rsidRPr="00026FBF" w:rsidRDefault="004C20D1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  <w:r w:rsidRPr="00026FBF">
              <w:rPr>
                <w:rFonts w:ascii="Arial" w:hAnsi="Arial" w:cs="Arial"/>
                <w:b/>
                <w:sz w:val="23"/>
                <w:szCs w:val="23"/>
              </w:rPr>
              <w:t xml:space="preserve">Bollard Pull </w:t>
            </w:r>
          </w:p>
        </w:tc>
        <w:tc>
          <w:tcPr>
            <w:tcW w:w="236" w:type="dxa"/>
            <w:gridSpan w:val="2"/>
          </w:tcPr>
          <w:p w14:paraId="5200B7A7" w14:textId="77777777" w:rsidR="004C20D1" w:rsidRPr="00026FBF" w:rsidRDefault="004C20D1" w:rsidP="00096328">
            <w:pPr>
              <w:pStyle w:val="PlainText"/>
              <w:jc w:val="center"/>
              <w:rPr>
                <w:rFonts w:ascii="Arial" w:hAnsi="Arial" w:cs="Arial"/>
                <w:b/>
                <w:sz w:val="23"/>
                <w:szCs w:val="23"/>
                <w:u w:val="single"/>
              </w:rPr>
            </w:pPr>
          </w:p>
        </w:tc>
        <w:tc>
          <w:tcPr>
            <w:tcW w:w="4533" w:type="dxa"/>
          </w:tcPr>
          <w:p w14:paraId="5200B7A8" w14:textId="3B39BB3E" w:rsidR="004C20D1" w:rsidRPr="00026FBF" w:rsidRDefault="004C20D1" w:rsidP="00E4055C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  <w:r w:rsidRPr="00026FBF">
              <w:rPr>
                <w:rFonts w:ascii="Arial" w:hAnsi="Arial" w:cs="Arial"/>
                <w:b/>
                <w:sz w:val="23"/>
                <w:szCs w:val="23"/>
              </w:rPr>
              <w:t xml:space="preserve">BP certificate for minimum </w:t>
            </w:r>
            <w:r w:rsidR="00E4055C">
              <w:rPr>
                <w:rFonts w:ascii="Arial" w:hAnsi="Arial" w:cs="Arial"/>
                <w:b/>
                <w:sz w:val="23"/>
                <w:szCs w:val="23"/>
              </w:rPr>
              <w:t>50</w:t>
            </w:r>
            <w:r w:rsidR="002D087B">
              <w:rPr>
                <w:rFonts w:ascii="Arial" w:hAnsi="Arial" w:cs="Arial"/>
                <w:b/>
                <w:sz w:val="23"/>
                <w:szCs w:val="23"/>
              </w:rPr>
              <w:t xml:space="preserve">T for 50Ton tug </w:t>
            </w:r>
            <w:r w:rsidRPr="00026FBF">
              <w:rPr>
                <w:rFonts w:ascii="Arial" w:hAnsi="Arial" w:cs="Arial"/>
                <w:b/>
                <w:sz w:val="23"/>
                <w:szCs w:val="23"/>
              </w:rPr>
              <w:t xml:space="preserve">at 100% MCR from </w:t>
            </w:r>
            <w:r w:rsidR="000F4AA8">
              <w:rPr>
                <w:rFonts w:ascii="Arial" w:hAnsi="Arial" w:cs="Arial"/>
                <w:b/>
                <w:sz w:val="23"/>
                <w:szCs w:val="23"/>
              </w:rPr>
              <w:t xml:space="preserve">the </w:t>
            </w:r>
            <w:r w:rsidRPr="00026FBF">
              <w:rPr>
                <w:rFonts w:ascii="Arial" w:hAnsi="Arial" w:cs="Arial"/>
                <w:b/>
                <w:sz w:val="23"/>
                <w:szCs w:val="23"/>
              </w:rPr>
              <w:t xml:space="preserve">classification </w:t>
            </w:r>
            <w:r w:rsidR="00E4055C" w:rsidRPr="00026FBF">
              <w:rPr>
                <w:rFonts w:ascii="Arial" w:hAnsi="Arial" w:cs="Arial"/>
                <w:b/>
                <w:sz w:val="23"/>
                <w:szCs w:val="23"/>
              </w:rPr>
              <w:t>society</w:t>
            </w:r>
            <w:r w:rsidRPr="00026FBF">
              <w:rPr>
                <w:rFonts w:ascii="Arial" w:hAnsi="Arial" w:cs="Arial"/>
                <w:b/>
                <w:sz w:val="23"/>
                <w:szCs w:val="23"/>
              </w:rPr>
              <w:t xml:space="preserve"> must no</w:t>
            </w:r>
            <w:r w:rsidR="00E4055C">
              <w:rPr>
                <w:rFonts w:ascii="Arial" w:hAnsi="Arial" w:cs="Arial"/>
                <w:b/>
                <w:sz w:val="23"/>
                <w:szCs w:val="23"/>
              </w:rPr>
              <w:t>t</w:t>
            </w:r>
            <w:r w:rsidR="00E4055C" w:rsidRPr="00026FBF">
              <w:rPr>
                <w:rFonts w:ascii="Arial" w:hAnsi="Arial" w:cs="Arial"/>
                <w:b/>
                <w:sz w:val="23"/>
                <w:szCs w:val="23"/>
              </w:rPr>
              <w:t xml:space="preserve"> be</w:t>
            </w:r>
            <w:r w:rsidRPr="00026FBF">
              <w:rPr>
                <w:rFonts w:ascii="Arial" w:hAnsi="Arial" w:cs="Arial"/>
                <w:b/>
                <w:sz w:val="23"/>
                <w:szCs w:val="23"/>
              </w:rPr>
              <w:t xml:space="preserve"> more than six months old.</w:t>
            </w:r>
            <w:r w:rsidR="000F4AA8">
              <w:rPr>
                <w:rFonts w:ascii="Arial" w:hAnsi="Arial" w:cs="Arial"/>
                <w:b/>
                <w:sz w:val="23"/>
                <w:szCs w:val="23"/>
              </w:rPr>
              <w:t xml:space="preserve"> Older tugs  need to repeat this test every 2.5 years as per the DG guidelines and/or as instructed by the port authorities.</w:t>
            </w:r>
          </w:p>
        </w:tc>
      </w:tr>
      <w:tr w:rsidR="004C20D1" w:rsidRPr="00026FBF" w14:paraId="5200B7AE" w14:textId="77777777" w:rsidTr="00096328">
        <w:tc>
          <w:tcPr>
            <w:tcW w:w="510" w:type="dxa"/>
            <w:gridSpan w:val="2"/>
          </w:tcPr>
          <w:p w14:paraId="5200B7AA" w14:textId="77777777" w:rsidR="004C20D1" w:rsidRPr="00026FBF" w:rsidRDefault="004C20D1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  <w:r w:rsidRPr="00026FBF">
              <w:rPr>
                <w:rFonts w:ascii="Arial" w:hAnsi="Arial" w:cs="Arial"/>
                <w:b/>
                <w:sz w:val="23"/>
                <w:szCs w:val="23"/>
              </w:rPr>
              <w:t>d)</w:t>
            </w:r>
          </w:p>
        </w:tc>
        <w:tc>
          <w:tcPr>
            <w:tcW w:w="4297" w:type="dxa"/>
            <w:gridSpan w:val="2"/>
          </w:tcPr>
          <w:p w14:paraId="5200B7AB" w14:textId="77777777" w:rsidR="004C20D1" w:rsidRPr="00026FBF" w:rsidRDefault="004C20D1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  <w:r w:rsidRPr="00026FBF">
              <w:rPr>
                <w:rFonts w:ascii="Arial" w:hAnsi="Arial" w:cs="Arial"/>
                <w:b/>
                <w:sz w:val="23"/>
                <w:szCs w:val="23"/>
              </w:rPr>
              <w:t>Propulsion</w:t>
            </w:r>
          </w:p>
        </w:tc>
        <w:tc>
          <w:tcPr>
            <w:tcW w:w="236" w:type="dxa"/>
            <w:gridSpan w:val="2"/>
          </w:tcPr>
          <w:p w14:paraId="5200B7AC" w14:textId="77777777" w:rsidR="004C20D1" w:rsidRPr="00026FBF" w:rsidRDefault="004C20D1" w:rsidP="00096328">
            <w:pPr>
              <w:pStyle w:val="PlainText"/>
              <w:jc w:val="center"/>
              <w:rPr>
                <w:rFonts w:ascii="Arial" w:hAnsi="Arial" w:cs="Arial"/>
                <w:b/>
                <w:sz w:val="23"/>
                <w:szCs w:val="23"/>
                <w:u w:val="single"/>
              </w:rPr>
            </w:pPr>
          </w:p>
        </w:tc>
        <w:tc>
          <w:tcPr>
            <w:tcW w:w="4533" w:type="dxa"/>
          </w:tcPr>
          <w:p w14:paraId="5200B7AD" w14:textId="77777777" w:rsidR="004C20D1" w:rsidRPr="006161F8" w:rsidRDefault="004C20D1" w:rsidP="00CF74BB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  <w:r w:rsidRPr="006161F8">
              <w:rPr>
                <w:rFonts w:ascii="Arial" w:hAnsi="Arial" w:cs="Arial"/>
                <w:b/>
                <w:sz w:val="23"/>
                <w:szCs w:val="23"/>
              </w:rPr>
              <w:t>Steerable rudder propulsion</w:t>
            </w:r>
            <w:r w:rsidR="00CF74BB">
              <w:rPr>
                <w:rFonts w:ascii="Arial" w:hAnsi="Arial" w:cs="Arial"/>
                <w:b/>
                <w:sz w:val="23"/>
                <w:szCs w:val="23"/>
              </w:rPr>
              <w:t xml:space="preserve"> or</w:t>
            </w:r>
            <w:r w:rsidRPr="006161F8">
              <w:rPr>
                <w:rFonts w:ascii="Arial" w:hAnsi="Arial" w:cs="Arial"/>
                <w:b/>
                <w:sz w:val="23"/>
                <w:szCs w:val="23"/>
              </w:rPr>
              <w:t xml:space="preserve"> Voith Schneider system or ASD </w:t>
            </w:r>
            <w:r w:rsidR="006161F8" w:rsidRPr="006161F8">
              <w:rPr>
                <w:rFonts w:ascii="Arial" w:hAnsi="Arial" w:cs="Arial"/>
                <w:b/>
                <w:sz w:val="23"/>
                <w:szCs w:val="23"/>
              </w:rPr>
              <w:t>or Z Peller</w:t>
            </w:r>
            <w:r w:rsidR="006161F8">
              <w:rPr>
                <w:rFonts w:ascii="Arial" w:hAnsi="Arial" w:cs="Arial"/>
                <w:b/>
                <w:sz w:val="23"/>
                <w:szCs w:val="23"/>
              </w:rPr>
              <w:t>.</w:t>
            </w:r>
          </w:p>
        </w:tc>
      </w:tr>
      <w:tr w:rsidR="004C20D1" w:rsidRPr="00026FBF" w14:paraId="5200B7B3" w14:textId="77777777" w:rsidTr="00096328">
        <w:tc>
          <w:tcPr>
            <w:tcW w:w="510" w:type="dxa"/>
            <w:gridSpan w:val="2"/>
          </w:tcPr>
          <w:p w14:paraId="5200B7AF" w14:textId="77777777" w:rsidR="004C20D1" w:rsidRPr="00026FBF" w:rsidRDefault="004C20D1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  <w:r w:rsidRPr="00026FBF">
              <w:rPr>
                <w:rFonts w:ascii="Arial" w:hAnsi="Arial" w:cs="Arial"/>
                <w:b/>
                <w:sz w:val="23"/>
                <w:szCs w:val="23"/>
              </w:rPr>
              <w:t>e)</w:t>
            </w:r>
          </w:p>
        </w:tc>
        <w:tc>
          <w:tcPr>
            <w:tcW w:w="4297" w:type="dxa"/>
            <w:gridSpan w:val="2"/>
          </w:tcPr>
          <w:p w14:paraId="5200B7B0" w14:textId="77777777" w:rsidR="004C20D1" w:rsidRPr="00026FBF" w:rsidRDefault="004C20D1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  <w:r w:rsidRPr="00026FBF">
              <w:rPr>
                <w:rFonts w:ascii="Arial" w:hAnsi="Arial" w:cs="Arial"/>
                <w:b/>
                <w:sz w:val="23"/>
                <w:szCs w:val="23"/>
              </w:rPr>
              <w:t>Free Running Speed</w:t>
            </w:r>
          </w:p>
        </w:tc>
        <w:tc>
          <w:tcPr>
            <w:tcW w:w="236" w:type="dxa"/>
            <w:gridSpan w:val="2"/>
          </w:tcPr>
          <w:p w14:paraId="5200B7B1" w14:textId="77777777" w:rsidR="004C20D1" w:rsidRPr="00026FBF" w:rsidRDefault="004C20D1" w:rsidP="00096328">
            <w:pPr>
              <w:pStyle w:val="PlainText"/>
              <w:jc w:val="center"/>
              <w:rPr>
                <w:rFonts w:ascii="Arial" w:hAnsi="Arial" w:cs="Arial"/>
                <w:b/>
                <w:sz w:val="23"/>
                <w:szCs w:val="23"/>
                <w:u w:val="single"/>
              </w:rPr>
            </w:pPr>
          </w:p>
        </w:tc>
        <w:tc>
          <w:tcPr>
            <w:tcW w:w="4533" w:type="dxa"/>
          </w:tcPr>
          <w:p w14:paraId="5200B7B2" w14:textId="77777777" w:rsidR="004C20D1" w:rsidRPr="00026FBF" w:rsidRDefault="004C20D1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  <w:r w:rsidRPr="00026FBF">
              <w:rPr>
                <w:rFonts w:ascii="Arial" w:hAnsi="Arial" w:cs="Arial"/>
                <w:b/>
                <w:sz w:val="23"/>
                <w:szCs w:val="23"/>
              </w:rPr>
              <w:t xml:space="preserve">At least 12 Knots continuous with full power and under normal weather conditions. </w:t>
            </w:r>
          </w:p>
        </w:tc>
      </w:tr>
      <w:tr w:rsidR="004C20D1" w:rsidRPr="00026FBF" w14:paraId="5200B7B8" w14:textId="77777777" w:rsidTr="00096328">
        <w:tc>
          <w:tcPr>
            <w:tcW w:w="510" w:type="dxa"/>
            <w:gridSpan w:val="2"/>
          </w:tcPr>
          <w:p w14:paraId="5200B7B4" w14:textId="77777777" w:rsidR="004C20D1" w:rsidRPr="00026FBF" w:rsidRDefault="004C20D1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  <w:r w:rsidRPr="00026FBF">
              <w:rPr>
                <w:rFonts w:ascii="Arial" w:hAnsi="Arial" w:cs="Arial"/>
                <w:b/>
                <w:sz w:val="23"/>
                <w:szCs w:val="23"/>
              </w:rPr>
              <w:t>f)</w:t>
            </w:r>
          </w:p>
        </w:tc>
        <w:tc>
          <w:tcPr>
            <w:tcW w:w="4297" w:type="dxa"/>
            <w:gridSpan w:val="2"/>
          </w:tcPr>
          <w:p w14:paraId="5200B7B5" w14:textId="77777777" w:rsidR="004C20D1" w:rsidRPr="00026FBF" w:rsidRDefault="004C20D1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  <w:r w:rsidRPr="00026FBF">
              <w:rPr>
                <w:rFonts w:ascii="Arial" w:hAnsi="Arial" w:cs="Arial"/>
                <w:b/>
                <w:sz w:val="23"/>
                <w:szCs w:val="23"/>
              </w:rPr>
              <w:t>Age of tug</w:t>
            </w:r>
          </w:p>
        </w:tc>
        <w:tc>
          <w:tcPr>
            <w:tcW w:w="236" w:type="dxa"/>
            <w:gridSpan w:val="2"/>
          </w:tcPr>
          <w:p w14:paraId="5200B7B6" w14:textId="77777777" w:rsidR="004C20D1" w:rsidRPr="00026FBF" w:rsidRDefault="004C20D1" w:rsidP="00096328">
            <w:pPr>
              <w:pStyle w:val="PlainText"/>
              <w:jc w:val="center"/>
              <w:rPr>
                <w:rFonts w:ascii="Arial" w:hAnsi="Arial" w:cs="Arial"/>
                <w:b/>
                <w:sz w:val="23"/>
                <w:szCs w:val="23"/>
                <w:u w:val="single"/>
              </w:rPr>
            </w:pPr>
          </w:p>
        </w:tc>
        <w:tc>
          <w:tcPr>
            <w:tcW w:w="4533" w:type="dxa"/>
          </w:tcPr>
          <w:p w14:paraId="5200B7B7" w14:textId="30D1159D" w:rsidR="004C20D1" w:rsidRPr="00026FBF" w:rsidRDefault="006161F8" w:rsidP="001D0E8E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  <w:r>
              <w:rPr>
                <w:rFonts w:ascii="Arial" w:hAnsi="Arial" w:cs="Arial"/>
                <w:b/>
                <w:sz w:val="23"/>
                <w:szCs w:val="23"/>
              </w:rPr>
              <w:t>No</w:t>
            </w:r>
            <w:r w:rsidR="00FF27E0" w:rsidRPr="00026FBF">
              <w:rPr>
                <w:rFonts w:ascii="Arial" w:hAnsi="Arial" w:cs="Arial"/>
                <w:b/>
                <w:sz w:val="23"/>
                <w:szCs w:val="23"/>
              </w:rPr>
              <w:t xml:space="preserve"> more than </w:t>
            </w:r>
            <w:r w:rsidR="00FE53DE">
              <w:rPr>
                <w:rFonts w:ascii="Arial" w:hAnsi="Arial" w:cs="Arial"/>
                <w:b/>
                <w:sz w:val="23"/>
                <w:szCs w:val="23"/>
              </w:rPr>
              <w:t>10</w:t>
            </w:r>
            <w:r w:rsidR="00FF27E0" w:rsidRPr="00026FBF">
              <w:rPr>
                <w:rFonts w:ascii="Arial" w:hAnsi="Arial" w:cs="Arial"/>
                <w:b/>
                <w:sz w:val="23"/>
                <w:szCs w:val="23"/>
              </w:rPr>
              <w:t xml:space="preserve"> years</w:t>
            </w:r>
            <w:r w:rsidR="00FE53DE">
              <w:rPr>
                <w:rFonts w:ascii="Arial" w:hAnsi="Arial" w:cs="Arial"/>
                <w:b/>
                <w:sz w:val="23"/>
                <w:szCs w:val="23"/>
              </w:rPr>
              <w:t>. R</w:t>
            </w:r>
            <w:r w:rsidR="004457EC">
              <w:rPr>
                <w:rFonts w:ascii="Arial" w:hAnsi="Arial" w:cs="Arial"/>
                <w:b/>
                <w:sz w:val="23"/>
                <w:szCs w:val="23"/>
              </w:rPr>
              <w:t xml:space="preserve">elaxation </w:t>
            </w:r>
            <w:r w:rsidR="00E4055C">
              <w:rPr>
                <w:rFonts w:ascii="Arial" w:hAnsi="Arial" w:cs="Arial"/>
                <w:b/>
                <w:sz w:val="23"/>
                <w:szCs w:val="23"/>
              </w:rPr>
              <w:t xml:space="preserve">can be </w:t>
            </w:r>
            <w:r w:rsidR="00051E3E">
              <w:rPr>
                <w:rFonts w:ascii="Arial" w:hAnsi="Arial" w:cs="Arial"/>
                <w:b/>
                <w:sz w:val="23"/>
                <w:szCs w:val="23"/>
              </w:rPr>
              <w:t xml:space="preserve">granted </w:t>
            </w:r>
            <w:r w:rsidR="00E4055C">
              <w:rPr>
                <w:rFonts w:ascii="Arial" w:hAnsi="Arial" w:cs="Arial"/>
                <w:b/>
                <w:sz w:val="23"/>
                <w:szCs w:val="23"/>
              </w:rPr>
              <w:t xml:space="preserve">upon </w:t>
            </w:r>
            <w:r w:rsidR="004457EC">
              <w:rPr>
                <w:rFonts w:ascii="Arial" w:hAnsi="Arial" w:cs="Arial"/>
                <w:b/>
                <w:sz w:val="23"/>
                <w:szCs w:val="23"/>
              </w:rPr>
              <w:t xml:space="preserve">satisfactory </w:t>
            </w:r>
            <w:r w:rsidR="00E4055C">
              <w:rPr>
                <w:rFonts w:ascii="Arial" w:hAnsi="Arial" w:cs="Arial"/>
                <w:b/>
                <w:sz w:val="23"/>
                <w:szCs w:val="23"/>
              </w:rPr>
              <w:t>inspection</w:t>
            </w:r>
            <w:r w:rsidR="004457EC">
              <w:rPr>
                <w:rFonts w:ascii="Arial" w:hAnsi="Arial" w:cs="Arial"/>
                <w:b/>
                <w:sz w:val="23"/>
                <w:szCs w:val="23"/>
              </w:rPr>
              <w:t xml:space="preserve"> of vessel, its machinery &amp; past records</w:t>
            </w:r>
            <w:r w:rsidR="00E4055C">
              <w:rPr>
                <w:rFonts w:ascii="Arial" w:hAnsi="Arial" w:cs="Arial"/>
                <w:b/>
                <w:sz w:val="23"/>
                <w:szCs w:val="23"/>
              </w:rPr>
              <w:t>.</w:t>
            </w:r>
          </w:p>
        </w:tc>
      </w:tr>
      <w:tr w:rsidR="004C20D1" w:rsidRPr="00026FBF" w14:paraId="5200B7BD" w14:textId="77777777" w:rsidTr="00096328">
        <w:tc>
          <w:tcPr>
            <w:tcW w:w="510" w:type="dxa"/>
            <w:gridSpan w:val="2"/>
          </w:tcPr>
          <w:p w14:paraId="5200B7B9" w14:textId="77777777" w:rsidR="004C20D1" w:rsidRPr="00026FBF" w:rsidRDefault="004C20D1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  <w:r w:rsidRPr="00026FBF">
              <w:rPr>
                <w:rFonts w:ascii="Arial" w:hAnsi="Arial" w:cs="Arial"/>
                <w:b/>
                <w:sz w:val="23"/>
                <w:szCs w:val="23"/>
              </w:rPr>
              <w:t>g)</w:t>
            </w:r>
          </w:p>
        </w:tc>
        <w:tc>
          <w:tcPr>
            <w:tcW w:w="4297" w:type="dxa"/>
            <w:gridSpan w:val="2"/>
          </w:tcPr>
          <w:p w14:paraId="5200B7BA" w14:textId="77777777" w:rsidR="004C20D1" w:rsidRPr="00026FBF" w:rsidRDefault="004C20D1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  <w:r w:rsidRPr="00026FBF">
              <w:rPr>
                <w:rFonts w:ascii="Arial" w:hAnsi="Arial" w:cs="Arial"/>
                <w:b/>
                <w:sz w:val="23"/>
                <w:szCs w:val="23"/>
              </w:rPr>
              <w:t>Main Engine</w:t>
            </w:r>
          </w:p>
        </w:tc>
        <w:tc>
          <w:tcPr>
            <w:tcW w:w="236" w:type="dxa"/>
            <w:gridSpan w:val="2"/>
          </w:tcPr>
          <w:p w14:paraId="5200B7BB" w14:textId="77777777" w:rsidR="004C20D1" w:rsidRPr="00026FBF" w:rsidRDefault="004C20D1" w:rsidP="00096328">
            <w:pPr>
              <w:pStyle w:val="PlainText"/>
              <w:jc w:val="center"/>
              <w:rPr>
                <w:rFonts w:ascii="Arial" w:hAnsi="Arial" w:cs="Arial"/>
                <w:b/>
                <w:sz w:val="23"/>
                <w:szCs w:val="23"/>
                <w:u w:val="single"/>
              </w:rPr>
            </w:pPr>
          </w:p>
        </w:tc>
        <w:tc>
          <w:tcPr>
            <w:tcW w:w="4533" w:type="dxa"/>
          </w:tcPr>
          <w:p w14:paraId="5200B7BC" w14:textId="77777777" w:rsidR="004C20D1" w:rsidRPr="00026FBF" w:rsidRDefault="004C20D1" w:rsidP="0038351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  <w:r w:rsidRPr="00026FBF">
              <w:rPr>
                <w:rFonts w:ascii="Arial" w:hAnsi="Arial" w:cs="Arial"/>
                <w:b/>
                <w:sz w:val="23"/>
                <w:szCs w:val="23"/>
              </w:rPr>
              <w:t xml:space="preserve">Twin engines </w:t>
            </w:r>
            <w:r w:rsidR="00383518" w:rsidRPr="00026FBF">
              <w:rPr>
                <w:rFonts w:ascii="Arial" w:hAnsi="Arial" w:cs="Arial"/>
                <w:b/>
                <w:sz w:val="23"/>
                <w:szCs w:val="23"/>
              </w:rPr>
              <w:t xml:space="preserve">operating on diesel </w:t>
            </w:r>
            <w:r w:rsidRPr="00026FBF">
              <w:rPr>
                <w:rFonts w:ascii="Arial" w:hAnsi="Arial" w:cs="Arial"/>
                <w:b/>
                <w:sz w:val="23"/>
                <w:szCs w:val="23"/>
              </w:rPr>
              <w:t>with independent remote control operation o</w:t>
            </w:r>
            <w:r w:rsidR="00383518" w:rsidRPr="00026FBF">
              <w:rPr>
                <w:rFonts w:ascii="Arial" w:hAnsi="Arial" w:cs="Arial"/>
                <w:b/>
                <w:sz w:val="23"/>
                <w:szCs w:val="23"/>
              </w:rPr>
              <w:t>r similar flexible arrangement.</w:t>
            </w:r>
          </w:p>
        </w:tc>
      </w:tr>
      <w:tr w:rsidR="004C20D1" w:rsidRPr="00026FBF" w14:paraId="5200B7C2" w14:textId="77777777" w:rsidTr="00096328">
        <w:tc>
          <w:tcPr>
            <w:tcW w:w="510" w:type="dxa"/>
            <w:gridSpan w:val="2"/>
          </w:tcPr>
          <w:p w14:paraId="5200B7BE" w14:textId="77777777" w:rsidR="004C20D1" w:rsidRPr="00026FBF" w:rsidRDefault="004C20D1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  <w:r w:rsidRPr="00026FBF">
              <w:rPr>
                <w:rFonts w:ascii="Arial" w:hAnsi="Arial" w:cs="Arial"/>
                <w:b/>
                <w:sz w:val="23"/>
                <w:szCs w:val="23"/>
              </w:rPr>
              <w:t>h)</w:t>
            </w:r>
          </w:p>
        </w:tc>
        <w:tc>
          <w:tcPr>
            <w:tcW w:w="4297" w:type="dxa"/>
            <w:gridSpan w:val="2"/>
          </w:tcPr>
          <w:p w14:paraId="5200B7BF" w14:textId="77777777" w:rsidR="004C20D1" w:rsidRPr="00026FBF" w:rsidRDefault="004C20D1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  <w:r w:rsidRPr="00026FBF">
              <w:rPr>
                <w:rFonts w:ascii="Arial" w:hAnsi="Arial" w:cs="Arial"/>
                <w:b/>
                <w:sz w:val="23"/>
                <w:szCs w:val="23"/>
              </w:rPr>
              <w:t>External Fire Fighting System</w:t>
            </w:r>
          </w:p>
        </w:tc>
        <w:tc>
          <w:tcPr>
            <w:tcW w:w="236" w:type="dxa"/>
            <w:gridSpan w:val="2"/>
          </w:tcPr>
          <w:p w14:paraId="5200B7C0" w14:textId="77777777" w:rsidR="004C20D1" w:rsidRPr="00026FBF" w:rsidRDefault="004C20D1" w:rsidP="00096328">
            <w:pPr>
              <w:pStyle w:val="PlainText"/>
              <w:jc w:val="center"/>
              <w:rPr>
                <w:rFonts w:ascii="Arial" w:hAnsi="Arial" w:cs="Arial"/>
                <w:b/>
                <w:sz w:val="23"/>
                <w:szCs w:val="23"/>
                <w:u w:val="single"/>
              </w:rPr>
            </w:pPr>
          </w:p>
        </w:tc>
        <w:tc>
          <w:tcPr>
            <w:tcW w:w="4533" w:type="dxa"/>
          </w:tcPr>
          <w:p w14:paraId="5200B7C1" w14:textId="5AC6A365" w:rsidR="004C20D1" w:rsidRPr="00026FBF" w:rsidRDefault="004C20D1" w:rsidP="00FF27E0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  <w:r w:rsidRPr="00026FBF">
              <w:rPr>
                <w:rFonts w:ascii="Arial" w:hAnsi="Arial" w:cs="Arial"/>
                <w:b/>
                <w:sz w:val="23"/>
                <w:szCs w:val="23"/>
              </w:rPr>
              <w:t>For external fire</w:t>
            </w:r>
            <w:r w:rsidR="00FF27E0" w:rsidRPr="00026FBF">
              <w:rPr>
                <w:rFonts w:ascii="Arial" w:hAnsi="Arial" w:cs="Arial"/>
                <w:b/>
                <w:sz w:val="23"/>
                <w:szCs w:val="23"/>
              </w:rPr>
              <w:t>-</w:t>
            </w:r>
            <w:r w:rsidRPr="00026FBF">
              <w:rPr>
                <w:rFonts w:ascii="Arial" w:hAnsi="Arial" w:cs="Arial"/>
                <w:b/>
                <w:sz w:val="23"/>
                <w:szCs w:val="23"/>
              </w:rPr>
              <w:t>fighting either fire pump or GS pump or engine coupled fire pump with one/two foam/ water monitors on monkey island in fully operational condition. Cubic capacity for external fire</w:t>
            </w:r>
            <w:r w:rsidR="009A1227">
              <w:rPr>
                <w:rFonts w:ascii="Arial" w:hAnsi="Arial" w:cs="Arial"/>
                <w:b/>
                <w:sz w:val="23"/>
                <w:szCs w:val="23"/>
              </w:rPr>
              <w:t>-</w:t>
            </w:r>
            <w:r w:rsidRPr="00026FBF">
              <w:rPr>
                <w:rFonts w:ascii="Arial" w:hAnsi="Arial" w:cs="Arial"/>
                <w:b/>
                <w:sz w:val="23"/>
                <w:szCs w:val="23"/>
              </w:rPr>
              <w:t xml:space="preserve">fighting to be commensurate with requirement of one/two foam/water monitors installed at monkey island. </w:t>
            </w:r>
          </w:p>
        </w:tc>
      </w:tr>
      <w:tr w:rsidR="004C20D1" w:rsidRPr="00026FBF" w14:paraId="5200B7C7" w14:textId="77777777" w:rsidTr="00096328">
        <w:tc>
          <w:tcPr>
            <w:tcW w:w="510" w:type="dxa"/>
            <w:gridSpan w:val="2"/>
          </w:tcPr>
          <w:p w14:paraId="5200B7C3" w14:textId="77777777" w:rsidR="004C20D1" w:rsidRPr="00026FBF" w:rsidRDefault="004C20D1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  <w:r w:rsidRPr="00026FBF">
              <w:rPr>
                <w:rFonts w:ascii="Arial" w:hAnsi="Arial" w:cs="Arial"/>
                <w:b/>
                <w:sz w:val="23"/>
                <w:szCs w:val="23"/>
              </w:rPr>
              <w:t>i)</w:t>
            </w:r>
          </w:p>
        </w:tc>
        <w:tc>
          <w:tcPr>
            <w:tcW w:w="4297" w:type="dxa"/>
            <w:gridSpan w:val="2"/>
          </w:tcPr>
          <w:p w14:paraId="5200B7C4" w14:textId="77777777" w:rsidR="004C20D1" w:rsidRPr="00026FBF" w:rsidRDefault="004C20D1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  <w:r w:rsidRPr="00026FBF">
              <w:rPr>
                <w:rFonts w:ascii="Arial" w:hAnsi="Arial" w:cs="Arial"/>
                <w:b/>
                <w:sz w:val="23"/>
                <w:szCs w:val="23"/>
              </w:rPr>
              <w:t>Diesel Generators</w:t>
            </w:r>
          </w:p>
        </w:tc>
        <w:tc>
          <w:tcPr>
            <w:tcW w:w="236" w:type="dxa"/>
            <w:gridSpan w:val="2"/>
          </w:tcPr>
          <w:p w14:paraId="5200B7C5" w14:textId="77777777" w:rsidR="004C20D1" w:rsidRPr="00026FBF" w:rsidRDefault="004C20D1" w:rsidP="00096328">
            <w:pPr>
              <w:pStyle w:val="PlainText"/>
              <w:jc w:val="center"/>
              <w:rPr>
                <w:rFonts w:ascii="Arial" w:hAnsi="Arial" w:cs="Arial"/>
                <w:b/>
                <w:sz w:val="23"/>
                <w:szCs w:val="23"/>
                <w:u w:val="single"/>
              </w:rPr>
            </w:pPr>
          </w:p>
        </w:tc>
        <w:tc>
          <w:tcPr>
            <w:tcW w:w="4533" w:type="dxa"/>
          </w:tcPr>
          <w:p w14:paraId="5200B7C6" w14:textId="77777777" w:rsidR="004C20D1" w:rsidRPr="00026FBF" w:rsidRDefault="00D006EE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  <w:r w:rsidRPr="00026FBF">
              <w:rPr>
                <w:rFonts w:ascii="Arial" w:hAnsi="Arial" w:cs="Arial"/>
                <w:b/>
                <w:sz w:val="23"/>
                <w:szCs w:val="23"/>
              </w:rPr>
              <w:t>Minimum 2 n</w:t>
            </w:r>
            <w:r w:rsidR="004C20D1" w:rsidRPr="00026FBF">
              <w:rPr>
                <w:rFonts w:ascii="Arial" w:hAnsi="Arial" w:cs="Arial"/>
                <w:b/>
                <w:sz w:val="23"/>
                <w:szCs w:val="23"/>
              </w:rPr>
              <w:t>os. of DG sets of adequate capacity required.</w:t>
            </w:r>
          </w:p>
        </w:tc>
      </w:tr>
      <w:tr w:rsidR="004C20D1" w:rsidRPr="00026FBF" w14:paraId="5200B7CC" w14:textId="77777777" w:rsidTr="00096328">
        <w:tc>
          <w:tcPr>
            <w:tcW w:w="510" w:type="dxa"/>
            <w:gridSpan w:val="2"/>
          </w:tcPr>
          <w:p w14:paraId="5200B7C8" w14:textId="77777777" w:rsidR="004C20D1" w:rsidRPr="00026FBF" w:rsidRDefault="004C20D1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  <w:r w:rsidRPr="00026FBF">
              <w:rPr>
                <w:rFonts w:ascii="Arial" w:hAnsi="Arial" w:cs="Arial"/>
                <w:b/>
                <w:sz w:val="23"/>
                <w:szCs w:val="23"/>
              </w:rPr>
              <w:t>j)</w:t>
            </w:r>
          </w:p>
        </w:tc>
        <w:tc>
          <w:tcPr>
            <w:tcW w:w="4297" w:type="dxa"/>
            <w:gridSpan w:val="2"/>
          </w:tcPr>
          <w:p w14:paraId="5200B7C9" w14:textId="77777777" w:rsidR="004C20D1" w:rsidRPr="00026FBF" w:rsidRDefault="004C20D1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  <w:r w:rsidRPr="00026FBF">
              <w:rPr>
                <w:rFonts w:ascii="Arial" w:hAnsi="Arial" w:cs="Arial"/>
                <w:b/>
                <w:sz w:val="23"/>
                <w:szCs w:val="23"/>
              </w:rPr>
              <w:t>Auxiliaries</w:t>
            </w:r>
          </w:p>
        </w:tc>
        <w:tc>
          <w:tcPr>
            <w:tcW w:w="236" w:type="dxa"/>
            <w:gridSpan w:val="2"/>
          </w:tcPr>
          <w:p w14:paraId="5200B7CA" w14:textId="77777777" w:rsidR="004C20D1" w:rsidRPr="00026FBF" w:rsidRDefault="004C20D1" w:rsidP="00096328">
            <w:pPr>
              <w:pStyle w:val="PlainText"/>
              <w:jc w:val="center"/>
              <w:rPr>
                <w:rFonts w:ascii="Arial" w:hAnsi="Arial" w:cs="Arial"/>
                <w:b/>
                <w:sz w:val="23"/>
                <w:szCs w:val="23"/>
                <w:u w:val="single"/>
              </w:rPr>
            </w:pPr>
          </w:p>
        </w:tc>
        <w:tc>
          <w:tcPr>
            <w:tcW w:w="4533" w:type="dxa"/>
          </w:tcPr>
          <w:p w14:paraId="5200B7CB" w14:textId="77777777" w:rsidR="004C20D1" w:rsidRPr="00026FBF" w:rsidRDefault="00D006EE" w:rsidP="00D006EE">
            <w:pPr>
              <w:pStyle w:val="PlainText"/>
              <w:jc w:val="both"/>
              <w:rPr>
                <w:rFonts w:ascii="Arial" w:hAnsi="Arial" w:cs="Arial"/>
                <w:b/>
                <w:sz w:val="23"/>
                <w:szCs w:val="23"/>
              </w:rPr>
            </w:pPr>
            <w:r w:rsidRPr="00026FBF">
              <w:rPr>
                <w:rFonts w:ascii="Arial" w:hAnsi="Arial" w:cs="Arial"/>
                <w:b/>
                <w:sz w:val="23"/>
                <w:szCs w:val="23"/>
              </w:rPr>
              <w:t xml:space="preserve">For internal &amp; </w:t>
            </w:r>
            <w:r w:rsidR="004C20D1" w:rsidRPr="00026FBF">
              <w:rPr>
                <w:rFonts w:ascii="Arial" w:hAnsi="Arial" w:cs="Arial"/>
                <w:b/>
                <w:sz w:val="23"/>
                <w:szCs w:val="23"/>
              </w:rPr>
              <w:t xml:space="preserve">external </w:t>
            </w:r>
            <w:r w:rsidRPr="00026FBF">
              <w:rPr>
                <w:rFonts w:ascii="Arial" w:hAnsi="Arial" w:cs="Arial"/>
                <w:b/>
                <w:sz w:val="23"/>
                <w:szCs w:val="23"/>
              </w:rPr>
              <w:t>f</w:t>
            </w:r>
            <w:r w:rsidR="00FE53DE">
              <w:rPr>
                <w:rFonts w:ascii="Arial" w:hAnsi="Arial" w:cs="Arial"/>
                <w:b/>
                <w:sz w:val="23"/>
                <w:szCs w:val="23"/>
              </w:rPr>
              <w:t>ire-</w:t>
            </w:r>
            <w:r w:rsidR="004C20D1" w:rsidRPr="00026FBF">
              <w:rPr>
                <w:rFonts w:ascii="Arial" w:hAnsi="Arial" w:cs="Arial"/>
                <w:b/>
                <w:sz w:val="23"/>
                <w:szCs w:val="23"/>
              </w:rPr>
              <w:t>fighting</w:t>
            </w:r>
            <w:r w:rsidR="00383518" w:rsidRPr="00026FBF">
              <w:rPr>
                <w:rFonts w:ascii="Arial" w:hAnsi="Arial" w:cs="Arial"/>
                <w:b/>
                <w:sz w:val="23"/>
                <w:szCs w:val="23"/>
              </w:rPr>
              <w:t>,</w:t>
            </w:r>
            <w:r w:rsidR="004C20D1" w:rsidRPr="00026FBF">
              <w:rPr>
                <w:rFonts w:ascii="Arial" w:hAnsi="Arial" w:cs="Arial"/>
                <w:b/>
                <w:sz w:val="23"/>
                <w:szCs w:val="23"/>
              </w:rPr>
              <w:t xml:space="preserve"> either Fire Pump or GS Pump or Engine</w:t>
            </w:r>
            <w:r w:rsidRPr="00026FBF">
              <w:rPr>
                <w:rFonts w:ascii="Arial" w:hAnsi="Arial" w:cs="Arial"/>
                <w:b/>
                <w:sz w:val="23"/>
                <w:szCs w:val="23"/>
              </w:rPr>
              <w:t xml:space="preserve"> </w:t>
            </w:r>
            <w:r w:rsidR="004C20D1" w:rsidRPr="00026FBF">
              <w:rPr>
                <w:rFonts w:ascii="Arial" w:hAnsi="Arial" w:cs="Arial"/>
                <w:b/>
                <w:sz w:val="23"/>
                <w:szCs w:val="23"/>
              </w:rPr>
              <w:t xml:space="preserve">coupled fire pump is required. </w:t>
            </w:r>
            <w:r w:rsidRPr="00026FBF">
              <w:rPr>
                <w:rFonts w:ascii="Arial" w:hAnsi="Arial" w:cs="Arial"/>
                <w:b/>
                <w:sz w:val="23"/>
                <w:szCs w:val="23"/>
              </w:rPr>
              <w:t>Tug</w:t>
            </w:r>
            <w:r w:rsidR="00051E3E">
              <w:rPr>
                <w:rFonts w:ascii="Arial" w:hAnsi="Arial" w:cs="Arial"/>
                <w:b/>
                <w:sz w:val="23"/>
                <w:szCs w:val="23"/>
              </w:rPr>
              <w:t>s</w:t>
            </w:r>
            <w:r w:rsidRPr="00026FBF">
              <w:rPr>
                <w:rFonts w:ascii="Arial" w:hAnsi="Arial" w:cs="Arial"/>
                <w:b/>
                <w:sz w:val="23"/>
                <w:szCs w:val="23"/>
              </w:rPr>
              <w:t xml:space="preserve"> to maintain adequate stock of </w:t>
            </w:r>
            <w:r w:rsidR="004C20D1" w:rsidRPr="00026FBF">
              <w:rPr>
                <w:rFonts w:ascii="Arial" w:hAnsi="Arial" w:cs="Arial"/>
                <w:b/>
                <w:sz w:val="23"/>
                <w:szCs w:val="23"/>
              </w:rPr>
              <w:t xml:space="preserve">OSD </w:t>
            </w:r>
            <w:r w:rsidRPr="00026FBF">
              <w:rPr>
                <w:rFonts w:ascii="Arial" w:hAnsi="Arial" w:cs="Arial"/>
                <w:b/>
                <w:sz w:val="23"/>
                <w:szCs w:val="23"/>
              </w:rPr>
              <w:t>&amp; foam compound.</w:t>
            </w:r>
          </w:p>
        </w:tc>
      </w:tr>
      <w:tr w:rsidR="004C20D1" w:rsidRPr="00026FBF" w14:paraId="5200B7D1" w14:textId="77777777" w:rsidTr="00096328">
        <w:tc>
          <w:tcPr>
            <w:tcW w:w="510" w:type="dxa"/>
            <w:gridSpan w:val="2"/>
          </w:tcPr>
          <w:p w14:paraId="5200B7CD" w14:textId="77777777" w:rsidR="004C20D1" w:rsidRPr="00026FBF" w:rsidRDefault="004C20D1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  <w:r w:rsidRPr="00026FBF">
              <w:rPr>
                <w:rFonts w:ascii="Arial" w:hAnsi="Arial" w:cs="Arial"/>
                <w:b/>
                <w:sz w:val="23"/>
                <w:szCs w:val="23"/>
              </w:rPr>
              <w:t>k)</w:t>
            </w:r>
          </w:p>
        </w:tc>
        <w:tc>
          <w:tcPr>
            <w:tcW w:w="4297" w:type="dxa"/>
            <w:gridSpan w:val="2"/>
          </w:tcPr>
          <w:p w14:paraId="5200B7CE" w14:textId="77777777" w:rsidR="004C20D1" w:rsidRPr="00026FBF" w:rsidRDefault="004C20D1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  <w:r w:rsidRPr="00026FBF">
              <w:rPr>
                <w:rFonts w:ascii="Arial" w:hAnsi="Arial" w:cs="Arial"/>
                <w:b/>
                <w:sz w:val="23"/>
                <w:szCs w:val="23"/>
              </w:rPr>
              <w:t>Towing Arrangement</w:t>
            </w:r>
          </w:p>
        </w:tc>
        <w:tc>
          <w:tcPr>
            <w:tcW w:w="236" w:type="dxa"/>
            <w:gridSpan w:val="2"/>
          </w:tcPr>
          <w:p w14:paraId="5200B7CF" w14:textId="77777777" w:rsidR="004C20D1" w:rsidRPr="00026FBF" w:rsidRDefault="004C20D1" w:rsidP="00096328">
            <w:pPr>
              <w:pStyle w:val="PlainText"/>
              <w:jc w:val="center"/>
              <w:rPr>
                <w:rFonts w:ascii="Arial" w:hAnsi="Arial" w:cs="Arial"/>
                <w:b/>
                <w:sz w:val="23"/>
                <w:szCs w:val="23"/>
                <w:u w:val="single"/>
              </w:rPr>
            </w:pPr>
          </w:p>
        </w:tc>
        <w:tc>
          <w:tcPr>
            <w:tcW w:w="4533" w:type="dxa"/>
          </w:tcPr>
          <w:p w14:paraId="5200B7D0" w14:textId="77777777" w:rsidR="004C20D1" w:rsidRPr="00026FBF" w:rsidRDefault="004C20D1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  <w:r w:rsidRPr="00026FBF">
              <w:rPr>
                <w:rFonts w:ascii="Arial" w:hAnsi="Arial" w:cs="Arial"/>
                <w:b/>
                <w:sz w:val="23"/>
                <w:szCs w:val="23"/>
              </w:rPr>
              <w:t>Quick release tow hook and towing winch with adequate strength and suitably fendered so as to enable the tug to push/pull as required.</w:t>
            </w:r>
          </w:p>
        </w:tc>
      </w:tr>
      <w:tr w:rsidR="004C20D1" w:rsidRPr="00026FBF" w14:paraId="5200B7D6" w14:textId="77777777" w:rsidTr="00096328">
        <w:tc>
          <w:tcPr>
            <w:tcW w:w="483" w:type="dxa"/>
          </w:tcPr>
          <w:p w14:paraId="5200B7D2" w14:textId="77777777" w:rsidR="004C20D1" w:rsidRPr="00026FBF" w:rsidRDefault="004C20D1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  <w:r w:rsidRPr="00026FBF">
              <w:rPr>
                <w:rFonts w:ascii="Arial" w:hAnsi="Arial" w:cs="Arial"/>
                <w:b/>
                <w:sz w:val="23"/>
                <w:szCs w:val="23"/>
              </w:rPr>
              <w:t>l)</w:t>
            </w:r>
          </w:p>
        </w:tc>
        <w:tc>
          <w:tcPr>
            <w:tcW w:w="4310" w:type="dxa"/>
            <w:gridSpan w:val="2"/>
          </w:tcPr>
          <w:p w14:paraId="5200B7D3" w14:textId="77777777" w:rsidR="004C20D1" w:rsidRPr="00026FBF" w:rsidRDefault="004C20D1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  <w:r w:rsidRPr="00026FBF">
              <w:rPr>
                <w:rFonts w:ascii="Arial" w:hAnsi="Arial" w:cs="Arial"/>
                <w:b/>
                <w:sz w:val="23"/>
                <w:szCs w:val="23"/>
              </w:rPr>
              <w:t>Domestic FW &amp; SW System</w:t>
            </w:r>
          </w:p>
        </w:tc>
        <w:tc>
          <w:tcPr>
            <w:tcW w:w="236" w:type="dxa"/>
            <w:gridSpan w:val="2"/>
          </w:tcPr>
          <w:p w14:paraId="5200B7D4" w14:textId="77777777" w:rsidR="004C20D1" w:rsidRPr="00026FBF" w:rsidRDefault="004C20D1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</w:p>
        </w:tc>
        <w:tc>
          <w:tcPr>
            <w:tcW w:w="4547" w:type="dxa"/>
            <w:gridSpan w:val="2"/>
          </w:tcPr>
          <w:p w14:paraId="5200B7D5" w14:textId="77777777" w:rsidR="004C20D1" w:rsidRPr="00026FBF" w:rsidRDefault="004C20D1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  <w:r w:rsidRPr="00026FBF">
              <w:rPr>
                <w:rFonts w:ascii="Arial" w:hAnsi="Arial" w:cs="Arial"/>
                <w:b/>
                <w:sz w:val="23"/>
                <w:szCs w:val="23"/>
              </w:rPr>
              <w:t xml:space="preserve">Pressurized Hydrophore system or equivalent. </w:t>
            </w:r>
          </w:p>
        </w:tc>
      </w:tr>
      <w:tr w:rsidR="004C20D1" w:rsidRPr="00026FBF" w14:paraId="5200B7DB" w14:textId="77777777" w:rsidTr="00096328">
        <w:tc>
          <w:tcPr>
            <w:tcW w:w="483" w:type="dxa"/>
          </w:tcPr>
          <w:p w14:paraId="5200B7D7" w14:textId="77777777" w:rsidR="004C20D1" w:rsidRPr="00026FBF" w:rsidRDefault="004C20D1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  <w:r w:rsidRPr="00026FBF">
              <w:rPr>
                <w:rFonts w:ascii="Arial" w:hAnsi="Arial" w:cs="Arial"/>
                <w:b/>
                <w:sz w:val="23"/>
                <w:szCs w:val="23"/>
              </w:rPr>
              <w:t>m)</w:t>
            </w:r>
          </w:p>
        </w:tc>
        <w:tc>
          <w:tcPr>
            <w:tcW w:w="4310" w:type="dxa"/>
            <w:gridSpan w:val="2"/>
          </w:tcPr>
          <w:p w14:paraId="5200B7D8" w14:textId="77777777" w:rsidR="004C20D1" w:rsidRPr="00026FBF" w:rsidRDefault="004C20D1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  <w:r w:rsidRPr="00026FBF">
              <w:rPr>
                <w:rFonts w:ascii="Arial" w:hAnsi="Arial" w:cs="Arial"/>
                <w:b/>
                <w:sz w:val="23"/>
                <w:szCs w:val="23"/>
              </w:rPr>
              <w:t>Fenders</w:t>
            </w:r>
          </w:p>
        </w:tc>
        <w:tc>
          <w:tcPr>
            <w:tcW w:w="236" w:type="dxa"/>
            <w:gridSpan w:val="2"/>
          </w:tcPr>
          <w:p w14:paraId="5200B7D9" w14:textId="77777777" w:rsidR="004C20D1" w:rsidRPr="00026FBF" w:rsidRDefault="004C20D1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</w:p>
        </w:tc>
        <w:tc>
          <w:tcPr>
            <w:tcW w:w="4547" w:type="dxa"/>
            <w:gridSpan w:val="2"/>
          </w:tcPr>
          <w:p w14:paraId="5200B7DA" w14:textId="77777777" w:rsidR="004C20D1" w:rsidRPr="00026FBF" w:rsidRDefault="004C20D1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  <w:r w:rsidRPr="00026FBF">
              <w:rPr>
                <w:rFonts w:ascii="Arial" w:hAnsi="Arial" w:cs="Arial"/>
                <w:b/>
                <w:sz w:val="23"/>
                <w:szCs w:val="23"/>
              </w:rPr>
              <w:t>Tug shall be provided with strong and adequate rubber fenders at bow, stern and all along the length.</w:t>
            </w:r>
            <w:r w:rsidR="00FE53DE">
              <w:rPr>
                <w:rFonts w:ascii="Arial" w:hAnsi="Arial" w:cs="Arial"/>
                <w:b/>
                <w:sz w:val="23"/>
                <w:szCs w:val="23"/>
              </w:rPr>
              <w:t xml:space="preserve"> Prior inspection will be carried out before acceptance.</w:t>
            </w:r>
          </w:p>
        </w:tc>
      </w:tr>
      <w:tr w:rsidR="004C20D1" w:rsidRPr="00026FBF" w14:paraId="5200B7E0" w14:textId="77777777" w:rsidTr="00096328">
        <w:tc>
          <w:tcPr>
            <w:tcW w:w="483" w:type="dxa"/>
          </w:tcPr>
          <w:p w14:paraId="5200B7DC" w14:textId="77777777" w:rsidR="004C20D1" w:rsidRPr="00026FBF" w:rsidRDefault="004C20D1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  <w:r w:rsidRPr="00026FBF">
              <w:rPr>
                <w:rFonts w:ascii="Arial" w:hAnsi="Arial" w:cs="Arial"/>
                <w:b/>
                <w:sz w:val="23"/>
                <w:szCs w:val="23"/>
              </w:rPr>
              <w:lastRenderedPageBreak/>
              <w:t>n)</w:t>
            </w:r>
          </w:p>
        </w:tc>
        <w:tc>
          <w:tcPr>
            <w:tcW w:w="4310" w:type="dxa"/>
            <w:gridSpan w:val="2"/>
          </w:tcPr>
          <w:p w14:paraId="5200B7DD" w14:textId="77777777" w:rsidR="004C20D1" w:rsidRPr="00026FBF" w:rsidRDefault="004C20D1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  <w:r w:rsidRPr="00026FBF">
              <w:rPr>
                <w:rFonts w:ascii="Arial" w:hAnsi="Arial" w:cs="Arial"/>
                <w:b/>
                <w:sz w:val="23"/>
                <w:szCs w:val="23"/>
              </w:rPr>
              <w:t>Wheel house</w:t>
            </w:r>
          </w:p>
        </w:tc>
        <w:tc>
          <w:tcPr>
            <w:tcW w:w="236" w:type="dxa"/>
            <w:gridSpan w:val="2"/>
          </w:tcPr>
          <w:p w14:paraId="5200B7DE" w14:textId="77777777" w:rsidR="004C20D1" w:rsidRPr="00026FBF" w:rsidRDefault="004C20D1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</w:p>
        </w:tc>
        <w:tc>
          <w:tcPr>
            <w:tcW w:w="4547" w:type="dxa"/>
            <w:gridSpan w:val="2"/>
          </w:tcPr>
          <w:p w14:paraId="5200B7DF" w14:textId="77777777" w:rsidR="004C20D1" w:rsidRPr="00026FBF" w:rsidRDefault="004C20D1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  <w:r w:rsidRPr="00026FBF">
              <w:rPr>
                <w:rFonts w:ascii="Arial" w:hAnsi="Arial" w:cs="Arial"/>
                <w:b/>
                <w:sz w:val="23"/>
                <w:szCs w:val="23"/>
              </w:rPr>
              <w:t>Steel with all round visibility</w:t>
            </w:r>
          </w:p>
        </w:tc>
      </w:tr>
      <w:tr w:rsidR="004C20D1" w:rsidRPr="00026FBF" w14:paraId="5200B7E5" w14:textId="77777777" w:rsidTr="00096328">
        <w:tc>
          <w:tcPr>
            <w:tcW w:w="483" w:type="dxa"/>
          </w:tcPr>
          <w:p w14:paraId="5200B7E1" w14:textId="77777777" w:rsidR="004C20D1" w:rsidRPr="00026FBF" w:rsidRDefault="004C20D1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  <w:r w:rsidRPr="00026FBF">
              <w:rPr>
                <w:rFonts w:ascii="Arial" w:hAnsi="Arial" w:cs="Arial"/>
                <w:b/>
                <w:sz w:val="23"/>
                <w:szCs w:val="23"/>
              </w:rPr>
              <w:t>o)</w:t>
            </w:r>
          </w:p>
        </w:tc>
        <w:tc>
          <w:tcPr>
            <w:tcW w:w="4310" w:type="dxa"/>
            <w:gridSpan w:val="2"/>
          </w:tcPr>
          <w:p w14:paraId="5200B7E2" w14:textId="77777777" w:rsidR="004C20D1" w:rsidRPr="00026FBF" w:rsidRDefault="004C20D1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  <w:r w:rsidRPr="00026FBF">
              <w:rPr>
                <w:rFonts w:ascii="Arial" w:hAnsi="Arial" w:cs="Arial"/>
                <w:b/>
                <w:sz w:val="23"/>
                <w:szCs w:val="23"/>
              </w:rPr>
              <w:t>Classification</w:t>
            </w:r>
          </w:p>
        </w:tc>
        <w:tc>
          <w:tcPr>
            <w:tcW w:w="236" w:type="dxa"/>
            <w:gridSpan w:val="2"/>
          </w:tcPr>
          <w:p w14:paraId="5200B7E3" w14:textId="77777777" w:rsidR="004C20D1" w:rsidRPr="00026FBF" w:rsidRDefault="004C20D1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</w:p>
        </w:tc>
        <w:tc>
          <w:tcPr>
            <w:tcW w:w="4547" w:type="dxa"/>
            <w:gridSpan w:val="2"/>
          </w:tcPr>
          <w:p w14:paraId="5200B7E4" w14:textId="77777777" w:rsidR="004C20D1" w:rsidRPr="00026FBF" w:rsidRDefault="004C20D1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  <w:r w:rsidRPr="00026FBF">
              <w:rPr>
                <w:rFonts w:ascii="Arial" w:hAnsi="Arial" w:cs="Arial"/>
                <w:b/>
                <w:sz w:val="23"/>
                <w:szCs w:val="23"/>
              </w:rPr>
              <w:t>By recognized society</w:t>
            </w:r>
          </w:p>
        </w:tc>
      </w:tr>
      <w:tr w:rsidR="004C20D1" w:rsidRPr="00026FBF" w14:paraId="5200B7EB" w14:textId="77777777" w:rsidTr="00096328">
        <w:tc>
          <w:tcPr>
            <w:tcW w:w="483" w:type="dxa"/>
          </w:tcPr>
          <w:p w14:paraId="5200B7E6" w14:textId="77777777" w:rsidR="004C20D1" w:rsidRPr="00026FBF" w:rsidRDefault="004C20D1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  <w:r w:rsidRPr="00026FBF">
              <w:rPr>
                <w:rFonts w:ascii="Arial" w:hAnsi="Arial" w:cs="Arial"/>
                <w:b/>
                <w:sz w:val="23"/>
                <w:szCs w:val="23"/>
              </w:rPr>
              <w:t>p)</w:t>
            </w:r>
          </w:p>
        </w:tc>
        <w:tc>
          <w:tcPr>
            <w:tcW w:w="4310" w:type="dxa"/>
            <w:gridSpan w:val="2"/>
          </w:tcPr>
          <w:p w14:paraId="5200B7E7" w14:textId="77777777" w:rsidR="004C20D1" w:rsidRPr="00026FBF" w:rsidRDefault="004C20D1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  <w:r w:rsidRPr="00026FBF">
              <w:rPr>
                <w:rFonts w:ascii="Arial" w:hAnsi="Arial" w:cs="Arial"/>
                <w:b/>
                <w:sz w:val="23"/>
                <w:szCs w:val="23"/>
              </w:rPr>
              <w:t>VHF set</w:t>
            </w:r>
          </w:p>
        </w:tc>
        <w:tc>
          <w:tcPr>
            <w:tcW w:w="236" w:type="dxa"/>
            <w:gridSpan w:val="2"/>
          </w:tcPr>
          <w:p w14:paraId="5200B7E8" w14:textId="77777777" w:rsidR="004C20D1" w:rsidRPr="00026FBF" w:rsidRDefault="004C20D1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</w:p>
        </w:tc>
        <w:tc>
          <w:tcPr>
            <w:tcW w:w="4547" w:type="dxa"/>
            <w:gridSpan w:val="2"/>
          </w:tcPr>
          <w:p w14:paraId="5200B7E9" w14:textId="77777777" w:rsidR="004C20D1" w:rsidRDefault="004C20D1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  <w:r w:rsidRPr="00026FBF">
              <w:rPr>
                <w:rFonts w:ascii="Arial" w:hAnsi="Arial" w:cs="Arial"/>
                <w:b/>
                <w:sz w:val="23"/>
                <w:szCs w:val="23"/>
              </w:rPr>
              <w:t>2 Nos. (Should have all Marine Channels)</w:t>
            </w:r>
          </w:p>
          <w:p w14:paraId="5200B7EA" w14:textId="77777777" w:rsidR="001D0E8E" w:rsidRPr="00026FBF" w:rsidRDefault="001D0E8E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</w:p>
        </w:tc>
      </w:tr>
      <w:tr w:rsidR="004C20D1" w:rsidRPr="00026FBF" w14:paraId="5200B7F0" w14:textId="77777777" w:rsidTr="00096328">
        <w:tc>
          <w:tcPr>
            <w:tcW w:w="483" w:type="dxa"/>
          </w:tcPr>
          <w:p w14:paraId="5200B7EC" w14:textId="77777777" w:rsidR="004C20D1" w:rsidRPr="00026FBF" w:rsidRDefault="004C20D1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  <w:r w:rsidRPr="00026FBF">
              <w:rPr>
                <w:rFonts w:ascii="Arial" w:hAnsi="Arial" w:cs="Arial"/>
                <w:b/>
                <w:sz w:val="23"/>
                <w:szCs w:val="23"/>
              </w:rPr>
              <w:t>q)</w:t>
            </w:r>
          </w:p>
        </w:tc>
        <w:tc>
          <w:tcPr>
            <w:tcW w:w="4310" w:type="dxa"/>
            <w:gridSpan w:val="2"/>
          </w:tcPr>
          <w:p w14:paraId="5200B7ED" w14:textId="77777777" w:rsidR="004C20D1" w:rsidRPr="00026FBF" w:rsidRDefault="004C20D1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  <w:r w:rsidRPr="00026FBF">
              <w:rPr>
                <w:rFonts w:ascii="Arial" w:hAnsi="Arial" w:cs="Arial"/>
                <w:b/>
                <w:sz w:val="23"/>
                <w:szCs w:val="23"/>
              </w:rPr>
              <w:t>Bridge</w:t>
            </w:r>
          </w:p>
        </w:tc>
        <w:tc>
          <w:tcPr>
            <w:tcW w:w="236" w:type="dxa"/>
            <w:gridSpan w:val="2"/>
          </w:tcPr>
          <w:p w14:paraId="5200B7EE" w14:textId="77777777" w:rsidR="004C20D1" w:rsidRPr="00026FBF" w:rsidRDefault="004C20D1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</w:p>
        </w:tc>
        <w:tc>
          <w:tcPr>
            <w:tcW w:w="4547" w:type="dxa"/>
            <w:gridSpan w:val="2"/>
          </w:tcPr>
          <w:p w14:paraId="5200B7EF" w14:textId="77777777" w:rsidR="004C20D1" w:rsidRPr="00026FBF" w:rsidRDefault="004C20D1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  <w:r w:rsidRPr="00026FBF">
              <w:rPr>
                <w:rFonts w:ascii="Arial" w:hAnsi="Arial" w:cs="Arial"/>
                <w:b/>
                <w:sz w:val="23"/>
                <w:szCs w:val="23"/>
              </w:rPr>
              <w:t>All major machines should have Emergency/Supplementary control from the bridge</w:t>
            </w:r>
            <w:r w:rsidR="00FE53DE">
              <w:rPr>
                <w:rFonts w:ascii="Arial" w:hAnsi="Arial" w:cs="Arial"/>
                <w:b/>
                <w:sz w:val="23"/>
                <w:szCs w:val="23"/>
              </w:rPr>
              <w:t>.</w:t>
            </w:r>
          </w:p>
        </w:tc>
      </w:tr>
      <w:tr w:rsidR="004C20D1" w:rsidRPr="00026FBF" w14:paraId="5200B7F5" w14:textId="77777777" w:rsidTr="00096328">
        <w:tc>
          <w:tcPr>
            <w:tcW w:w="483" w:type="dxa"/>
          </w:tcPr>
          <w:p w14:paraId="5200B7F1" w14:textId="77777777" w:rsidR="004C20D1" w:rsidRPr="00026FBF" w:rsidRDefault="004C20D1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  <w:r w:rsidRPr="00026FBF">
              <w:rPr>
                <w:rFonts w:ascii="Arial" w:hAnsi="Arial" w:cs="Arial"/>
                <w:b/>
                <w:sz w:val="23"/>
                <w:szCs w:val="23"/>
              </w:rPr>
              <w:t>r)</w:t>
            </w:r>
          </w:p>
        </w:tc>
        <w:tc>
          <w:tcPr>
            <w:tcW w:w="4310" w:type="dxa"/>
            <w:gridSpan w:val="2"/>
          </w:tcPr>
          <w:p w14:paraId="5200B7F2" w14:textId="77777777" w:rsidR="004C20D1" w:rsidRPr="00026FBF" w:rsidRDefault="004C20D1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  <w:r w:rsidRPr="00026FBF">
              <w:rPr>
                <w:rFonts w:ascii="Arial" w:hAnsi="Arial" w:cs="Arial"/>
                <w:b/>
                <w:sz w:val="23"/>
                <w:szCs w:val="23"/>
              </w:rPr>
              <w:t>Navigational Equipment</w:t>
            </w:r>
          </w:p>
        </w:tc>
        <w:tc>
          <w:tcPr>
            <w:tcW w:w="236" w:type="dxa"/>
            <w:gridSpan w:val="2"/>
          </w:tcPr>
          <w:p w14:paraId="5200B7F3" w14:textId="77777777" w:rsidR="004C20D1" w:rsidRPr="00026FBF" w:rsidRDefault="004C20D1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</w:p>
        </w:tc>
        <w:tc>
          <w:tcPr>
            <w:tcW w:w="4547" w:type="dxa"/>
            <w:gridSpan w:val="2"/>
          </w:tcPr>
          <w:p w14:paraId="5200B7F4" w14:textId="77777777" w:rsidR="004C20D1" w:rsidRPr="00026FBF" w:rsidRDefault="004C20D1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  <w:r w:rsidRPr="00026FBF">
              <w:rPr>
                <w:rFonts w:ascii="Arial" w:hAnsi="Arial" w:cs="Arial"/>
                <w:b/>
                <w:sz w:val="23"/>
                <w:szCs w:val="23"/>
              </w:rPr>
              <w:t>Marine Radar, AIS,</w:t>
            </w:r>
            <w:r w:rsidR="00D006EE" w:rsidRPr="00026FBF">
              <w:rPr>
                <w:rFonts w:ascii="Arial" w:hAnsi="Arial" w:cs="Arial"/>
                <w:b/>
                <w:sz w:val="23"/>
                <w:szCs w:val="23"/>
              </w:rPr>
              <w:t xml:space="preserve"> </w:t>
            </w:r>
            <w:r w:rsidRPr="00026FBF">
              <w:rPr>
                <w:rFonts w:ascii="Arial" w:hAnsi="Arial" w:cs="Arial"/>
                <w:b/>
                <w:sz w:val="23"/>
                <w:szCs w:val="23"/>
              </w:rPr>
              <w:t>Echo sounder, Search Light, GPS, Navtex etc.</w:t>
            </w:r>
          </w:p>
        </w:tc>
      </w:tr>
    </w:tbl>
    <w:p w14:paraId="5200B7F6" w14:textId="77777777" w:rsidR="004C20D1" w:rsidRPr="00026FBF" w:rsidRDefault="004C20D1" w:rsidP="004C20D1">
      <w:pPr>
        <w:rPr>
          <w:rFonts w:ascii="Arial" w:hAnsi="Arial" w:cs="Arial"/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7"/>
        <w:gridCol w:w="3974"/>
        <w:gridCol w:w="234"/>
        <w:gridCol w:w="4331"/>
      </w:tblGrid>
      <w:tr w:rsidR="004C20D1" w:rsidRPr="00026FBF" w14:paraId="5200B7FD" w14:textId="77777777" w:rsidTr="00096328">
        <w:tc>
          <w:tcPr>
            <w:tcW w:w="483" w:type="dxa"/>
          </w:tcPr>
          <w:p w14:paraId="5200B7F7" w14:textId="77777777" w:rsidR="004C20D1" w:rsidRPr="00026FBF" w:rsidRDefault="004C20D1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  <w:r w:rsidRPr="00026FBF">
              <w:rPr>
                <w:rFonts w:ascii="Arial" w:hAnsi="Arial" w:cs="Arial"/>
                <w:b/>
                <w:sz w:val="23"/>
                <w:szCs w:val="23"/>
              </w:rPr>
              <w:t>s)</w:t>
            </w:r>
          </w:p>
        </w:tc>
        <w:tc>
          <w:tcPr>
            <w:tcW w:w="4310" w:type="dxa"/>
          </w:tcPr>
          <w:p w14:paraId="5200B7F8" w14:textId="77777777" w:rsidR="004C20D1" w:rsidRPr="00026FBF" w:rsidRDefault="004C20D1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  <w:r w:rsidRPr="00026FBF">
              <w:rPr>
                <w:rFonts w:ascii="Arial" w:hAnsi="Arial" w:cs="Arial"/>
                <w:b/>
                <w:sz w:val="23"/>
                <w:szCs w:val="23"/>
              </w:rPr>
              <w:t>Manning</w:t>
            </w:r>
          </w:p>
        </w:tc>
        <w:tc>
          <w:tcPr>
            <w:tcW w:w="236" w:type="dxa"/>
          </w:tcPr>
          <w:p w14:paraId="5200B7F9" w14:textId="77777777" w:rsidR="004C20D1" w:rsidRPr="00026FBF" w:rsidRDefault="004C20D1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</w:p>
        </w:tc>
        <w:tc>
          <w:tcPr>
            <w:tcW w:w="4547" w:type="dxa"/>
          </w:tcPr>
          <w:p w14:paraId="5200B7FA" w14:textId="77777777" w:rsidR="004C20D1" w:rsidRPr="00026FBF" w:rsidRDefault="004C20D1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  <w:r w:rsidRPr="00026FBF">
              <w:rPr>
                <w:rFonts w:ascii="Arial" w:hAnsi="Arial" w:cs="Arial"/>
                <w:b/>
                <w:sz w:val="23"/>
                <w:szCs w:val="23"/>
              </w:rPr>
              <w:t>As per the statuary requirement.</w:t>
            </w:r>
          </w:p>
          <w:p w14:paraId="5200B7FB" w14:textId="77777777" w:rsidR="004C20D1" w:rsidRPr="00026FBF" w:rsidRDefault="004C20D1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  <w:r w:rsidRPr="00026FBF">
              <w:rPr>
                <w:rFonts w:ascii="Arial" w:hAnsi="Arial" w:cs="Arial"/>
                <w:b/>
                <w:sz w:val="23"/>
                <w:szCs w:val="23"/>
              </w:rPr>
              <w:t>(i) Working hours for the tug is round the clock on all days.</w:t>
            </w:r>
          </w:p>
          <w:p w14:paraId="5200B7FC" w14:textId="77777777" w:rsidR="004C20D1" w:rsidRPr="00026FBF" w:rsidRDefault="004C20D1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  <w:r w:rsidRPr="00026FBF">
              <w:rPr>
                <w:rFonts w:ascii="Arial" w:hAnsi="Arial" w:cs="Arial"/>
                <w:b/>
                <w:sz w:val="23"/>
                <w:szCs w:val="23"/>
              </w:rPr>
              <w:t xml:space="preserve">(ii) The operator shall however arrange to keep standby staff to meet contingencies such as sudden sickness, absenteeism, leave reserve etc., for which no extra payment will be made.  </w:t>
            </w:r>
          </w:p>
        </w:tc>
      </w:tr>
      <w:tr w:rsidR="004C20D1" w:rsidRPr="00026FBF" w14:paraId="5200B802" w14:textId="77777777" w:rsidTr="00096328">
        <w:tc>
          <w:tcPr>
            <w:tcW w:w="483" w:type="dxa"/>
          </w:tcPr>
          <w:p w14:paraId="5200B7FE" w14:textId="77777777" w:rsidR="004C20D1" w:rsidRPr="00026FBF" w:rsidRDefault="004C20D1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  <w:r w:rsidRPr="00026FBF">
              <w:rPr>
                <w:rFonts w:ascii="Arial" w:hAnsi="Arial" w:cs="Arial"/>
                <w:b/>
                <w:sz w:val="23"/>
                <w:szCs w:val="23"/>
              </w:rPr>
              <w:t>u)</w:t>
            </w:r>
          </w:p>
        </w:tc>
        <w:tc>
          <w:tcPr>
            <w:tcW w:w="4310" w:type="dxa"/>
          </w:tcPr>
          <w:p w14:paraId="5200B7FF" w14:textId="77777777" w:rsidR="004C20D1" w:rsidRPr="00026FBF" w:rsidRDefault="004C20D1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  <w:r w:rsidRPr="00026FBF">
              <w:rPr>
                <w:rFonts w:ascii="Arial" w:hAnsi="Arial" w:cs="Arial"/>
                <w:b/>
                <w:sz w:val="23"/>
                <w:szCs w:val="23"/>
              </w:rPr>
              <w:t>Safety Devices</w:t>
            </w:r>
          </w:p>
        </w:tc>
        <w:tc>
          <w:tcPr>
            <w:tcW w:w="236" w:type="dxa"/>
          </w:tcPr>
          <w:p w14:paraId="5200B800" w14:textId="77777777" w:rsidR="004C20D1" w:rsidRPr="00026FBF" w:rsidRDefault="004C20D1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</w:p>
        </w:tc>
        <w:tc>
          <w:tcPr>
            <w:tcW w:w="4547" w:type="dxa"/>
          </w:tcPr>
          <w:p w14:paraId="5200B801" w14:textId="77777777" w:rsidR="004C20D1" w:rsidRPr="00026FBF" w:rsidRDefault="004C20D1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  <w:r w:rsidRPr="00026FBF">
              <w:rPr>
                <w:rFonts w:ascii="Arial" w:hAnsi="Arial" w:cs="Arial"/>
                <w:b/>
                <w:sz w:val="23"/>
                <w:szCs w:val="23"/>
              </w:rPr>
              <w:t>Should have appropriate safety devices to work in the close vicinity of vessels carrying inflammable/hazardous cargo.</w:t>
            </w:r>
          </w:p>
        </w:tc>
      </w:tr>
      <w:tr w:rsidR="004C20D1" w:rsidRPr="00026FBF" w14:paraId="5200B807" w14:textId="77777777" w:rsidTr="00096328">
        <w:tc>
          <w:tcPr>
            <w:tcW w:w="483" w:type="dxa"/>
          </w:tcPr>
          <w:p w14:paraId="5200B803" w14:textId="77777777" w:rsidR="004C20D1" w:rsidRPr="00026FBF" w:rsidRDefault="004C20D1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  <w:r w:rsidRPr="00026FBF">
              <w:rPr>
                <w:rFonts w:ascii="Arial" w:hAnsi="Arial" w:cs="Arial"/>
                <w:b/>
                <w:sz w:val="23"/>
                <w:szCs w:val="23"/>
              </w:rPr>
              <w:t>v)</w:t>
            </w:r>
          </w:p>
        </w:tc>
        <w:tc>
          <w:tcPr>
            <w:tcW w:w="4310" w:type="dxa"/>
          </w:tcPr>
          <w:p w14:paraId="5200B804" w14:textId="77777777" w:rsidR="004C20D1" w:rsidRPr="00026FBF" w:rsidRDefault="004C20D1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  <w:r w:rsidRPr="00026FBF">
              <w:rPr>
                <w:rFonts w:ascii="Arial" w:hAnsi="Arial" w:cs="Arial"/>
                <w:b/>
                <w:sz w:val="23"/>
                <w:szCs w:val="23"/>
              </w:rPr>
              <w:t>Registration</w:t>
            </w:r>
          </w:p>
        </w:tc>
        <w:tc>
          <w:tcPr>
            <w:tcW w:w="236" w:type="dxa"/>
          </w:tcPr>
          <w:p w14:paraId="5200B805" w14:textId="77777777" w:rsidR="004C20D1" w:rsidRPr="00026FBF" w:rsidRDefault="004C20D1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</w:p>
        </w:tc>
        <w:tc>
          <w:tcPr>
            <w:tcW w:w="4547" w:type="dxa"/>
          </w:tcPr>
          <w:p w14:paraId="5200B806" w14:textId="77777777" w:rsidR="004C20D1" w:rsidRPr="00026FBF" w:rsidRDefault="004C20D1" w:rsidP="00096328">
            <w:pPr>
              <w:pStyle w:val="PlainText"/>
              <w:rPr>
                <w:rFonts w:ascii="Arial" w:hAnsi="Arial" w:cs="Arial"/>
                <w:b/>
                <w:sz w:val="23"/>
                <w:szCs w:val="23"/>
              </w:rPr>
            </w:pPr>
            <w:r w:rsidRPr="00026FBF">
              <w:rPr>
                <w:rFonts w:ascii="Arial" w:hAnsi="Arial" w:cs="Arial"/>
                <w:b/>
                <w:sz w:val="23"/>
                <w:szCs w:val="23"/>
              </w:rPr>
              <w:t>Under the Merchant Shipping Act, 1958 or equivalent as a sea going tug.</w:t>
            </w:r>
          </w:p>
        </w:tc>
      </w:tr>
    </w:tbl>
    <w:p w14:paraId="5200B808" w14:textId="77777777" w:rsidR="006B65D3" w:rsidRPr="00026FBF" w:rsidRDefault="006B65D3">
      <w:pPr>
        <w:rPr>
          <w:rFonts w:ascii="Arial" w:hAnsi="Arial" w:cs="Arial"/>
          <w:sz w:val="23"/>
          <w:szCs w:val="23"/>
        </w:rPr>
      </w:pPr>
    </w:p>
    <w:p w14:paraId="5200B809" w14:textId="77777777" w:rsidR="00026FBF" w:rsidRPr="00026FBF" w:rsidRDefault="00026FBF">
      <w:pPr>
        <w:rPr>
          <w:rFonts w:ascii="Arial" w:hAnsi="Arial" w:cs="Arial"/>
          <w:sz w:val="23"/>
          <w:szCs w:val="23"/>
        </w:rPr>
      </w:pPr>
    </w:p>
    <w:sectPr w:rsidR="00026FBF" w:rsidRPr="00026FB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462250" w14:textId="77777777" w:rsidR="00F04817" w:rsidRDefault="00F04817" w:rsidP="00BB0C68">
      <w:r>
        <w:separator/>
      </w:r>
    </w:p>
  </w:endnote>
  <w:endnote w:type="continuationSeparator" w:id="0">
    <w:p w14:paraId="195E0B0C" w14:textId="77777777" w:rsidR="00F04817" w:rsidRDefault="00F04817" w:rsidP="00BB0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EE6422" w14:textId="7459DBAB" w:rsidR="00BB0C68" w:rsidRDefault="00BB0C68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64D2655" wp14:editId="67B900F6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324d457bb8f097ae9daadc92" descr="{&quot;HashCode&quot;:-450582994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729B262" w14:textId="55FBAA80" w:rsidR="00BB0C68" w:rsidRPr="000F4AA8" w:rsidRDefault="000F4AA8" w:rsidP="000F4AA8">
                          <w:pPr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0F4AA8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Classification: Public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4D2655" id="_x0000_t202" coordsize="21600,21600" o:spt="202" path="m,l,21600r21600,l21600,xe">
              <v:stroke joinstyle="miter"/>
              <v:path gradientshapeok="t" o:connecttype="rect"/>
            </v:shapetype>
            <v:shape id="MSIPCM324d457bb8f097ae9daadc92" o:spid="_x0000_s1026" type="#_x0000_t202" alt="{&quot;HashCode&quot;:-450582994,&quot;Height&quot;:841.0,&quot;Width&quot;:595.0,&quot;Placement&quot;:&quot;Footer&quot;,&quot;Index&quot;:&quot;Primary&quot;,&quot;Section&quot;:1,&quot;Top&quot;:0.0,&quot;Left&quot;:0.0}" style="position:absolute;margin-left:0;margin-top:805.9pt;width:595.3pt;height:21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" o:allowincell="f" filled="f" stroked="f" strokeweight=".5pt">
              <v:textbox inset="20pt,0,,0">
                <w:txbxContent>
                  <w:p w14:paraId="4729B262" w14:textId="55FBAA80" w:rsidR="00BB0C68" w:rsidRPr="000F4AA8" w:rsidRDefault="000F4AA8" w:rsidP="000F4AA8">
                    <w:pPr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0F4AA8">
                      <w:rPr>
                        <w:rFonts w:ascii="Calibri" w:hAnsi="Calibri" w:cs="Calibri"/>
                        <w:color w:val="000000"/>
                        <w:sz w:val="20"/>
                      </w:rPr>
                      <w:t>Classification: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C831F2" w14:textId="77777777" w:rsidR="00F04817" w:rsidRDefault="00F04817" w:rsidP="00BB0C68">
      <w:r>
        <w:separator/>
      </w:r>
    </w:p>
  </w:footnote>
  <w:footnote w:type="continuationSeparator" w:id="0">
    <w:p w14:paraId="6A0C4FE0" w14:textId="77777777" w:rsidR="00F04817" w:rsidRDefault="00F04817" w:rsidP="00BB0C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0D1"/>
    <w:rsid w:val="00026FBF"/>
    <w:rsid w:val="00051E3E"/>
    <w:rsid w:val="000F4AA8"/>
    <w:rsid w:val="001B3374"/>
    <w:rsid w:val="001D0E8E"/>
    <w:rsid w:val="002D087B"/>
    <w:rsid w:val="00383518"/>
    <w:rsid w:val="004457EC"/>
    <w:rsid w:val="004C20D1"/>
    <w:rsid w:val="006161F8"/>
    <w:rsid w:val="006B65D3"/>
    <w:rsid w:val="007950A0"/>
    <w:rsid w:val="008A7FB8"/>
    <w:rsid w:val="009A1227"/>
    <w:rsid w:val="009E5437"/>
    <w:rsid w:val="00A778EF"/>
    <w:rsid w:val="00BB0C68"/>
    <w:rsid w:val="00C60D53"/>
    <w:rsid w:val="00C7299E"/>
    <w:rsid w:val="00CF74BB"/>
    <w:rsid w:val="00D006EE"/>
    <w:rsid w:val="00D26449"/>
    <w:rsid w:val="00DD5015"/>
    <w:rsid w:val="00E4055C"/>
    <w:rsid w:val="00F04817"/>
    <w:rsid w:val="00FE53DE"/>
    <w:rsid w:val="00FF2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00B799"/>
  <w15:docId w15:val="{2B8639D7-EBDD-4A7C-A811-1DAD3E487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20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4C20D1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4C20D1"/>
    <w:rPr>
      <w:rFonts w:ascii="Courier New" w:eastAsia="Times New Roman" w:hAnsi="Courier New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B0C6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0C6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B0C6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0C68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APMM</Company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Kumar, Ajay</dc:creator>
  <cp:lastModifiedBy>Capt Ajay Kumar</cp:lastModifiedBy>
  <cp:revision>3</cp:revision>
  <dcterms:created xsi:type="dcterms:W3CDTF">2022-11-09T04:16:00Z</dcterms:created>
  <dcterms:modified xsi:type="dcterms:W3CDTF">2022-11-09T04:16:00Z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55b24b8-e69b-4583-bfd0-d64b5cee0119_Enabled">
    <vt:lpwstr>true</vt:lpwstr>
  </property>
  <property fmtid="{D5CDD505-2E9C-101B-9397-08002B2CF9AE}" pid="3" name="MSIP_Label_455b24b8-e69b-4583-bfd0-d64b5cee0119_SetDate">
    <vt:lpwstr>2022-11-09T04:16:19Z</vt:lpwstr>
  </property>
  <property fmtid="{D5CDD505-2E9C-101B-9397-08002B2CF9AE}" pid="4" name="MSIP_Label_455b24b8-e69b-4583-bfd0-d64b5cee0119_Method">
    <vt:lpwstr>Privileged</vt:lpwstr>
  </property>
  <property fmtid="{D5CDD505-2E9C-101B-9397-08002B2CF9AE}" pid="5" name="MSIP_Label_455b24b8-e69b-4583-bfd0-d64b5cee0119_Name">
    <vt:lpwstr>Public</vt:lpwstr>
  </property>
  <property fmtid="{D5CDD505-2E9C-101B-9397-08002B2CF9AE}" pid="6" name="MSIP_Label_455b24b8-e69b-4583-bfd0-d64b5cee0119_SiteId">
    <vt:lpwstr>05d75c05-fa1a-42e7-9cf1-eb416c396f2d</vt:lpwstr>
  </property>
  <property fmtid="{D5CDD505-2E9C-101B-9397-08002B2CF9AE}" pid="7" name="MSIP_Label_455b24b8-e69b-4583-bfd0-d64b5cee0119_ActionId">
    <vt:lpwstr>66b0e107-d2f7-4f71-bbd5-af63eb683734</vt:lpwstr>
  </property>
  <property fmtid="{D5CDD505-2E9C-101B-9397-08002B2CF9AE}" pid="8" name="MSIP_Label_455b24b8-e69b-4583-bfd0-d64b5cee0119_ContentBits">
    <vt:lpwstr>2</vt:lpwstr>
  </property>
</Properties>
</file>